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34" w:rsidRDefault="00E03034" w:rsidP="00E03034">
      <w:pPr>
        <w:pStyle w:val="a3"/>
        <w:spacing w:before="0" w:beforeAutospacing="0" w:after="0" w:afterAutospacing="0"/>
        <w:jc w:val="center"/>
      </w:pPr>
      <w:r>
        <w:rPr>
          <w:rStyle w:val="a4"/>
          <w:rFonts w:hint="eastAsia"/>
          <w:sz w:val="30"/>
          <w:szCs w:val="30"/>
        </w:rPr>
        <w:t>南开大学实验技术系列人员晋升条件</w:t>
      </w:r>
    </w:p>
    <w:p w:rsidR="00E03034" w:rsidRDefault="00E03034" w:rsidP="00E03034">
      <w:pPr>
        <w:pStyle w:val="a3"/>
        <w:spacing w:before="0" w:beforeAutospacing="0" w:after="0" w:afterAutospacing="0"/>
        <w:ind w:firstLine="450"/>
      </w:pPr>
      <w:r>
        <w:t> </w:t>
      </w:r>
    </w:p>
    <w:p w:rsidR="00E03034" w:rsidRDefault="00E03034" w:rsidP="00E03034">
      <w:pPr>
        <w:pStyle w:val="a3"/>
        <w:spacing w:before="0" w:beforeAutospacing="0" w:after="0" w:afterAutospacing="0"/>
        <w:ind w:firstLine="450"/>
      </w:pPr>
      <w:r>
        <w:rPr>
          <w:rStyle w:val="a4"/>
          <w:rFonts w:ascii="仿宋_GB2312" w:eastAsia="仿宋_GB2312" w:hint="eastAsia"/>
        </w:rPr>
        <w:t>实验师（中级职称）：</w:t>
      </w:r>
    </w:p>
    <w:p w:rsidR="00E03034" w:rsidRDefault="00E03034" w:rsidP="00E03034">
      <w:pPr>
        <w:pStyle w:val="a3"/>
        <w:spacing w:before="0" w:beforeAutospacing="0" w:after="0" w:afterAutospacing="0"/>
        <w:ind w:firstLine="450"/>
      </w:pPr>
      <w:r>
        <w:rPr>
          <w:rFonts w:ascii="仿宋_GB2312" w:eastAsia="仿宋_GB2312" w:hint="eastAsia"/>
        </w:rPr>
        <w:t>1. 外语要求：按照附件一职称外语条件里对中级职称的要求执行；</w:t>
      </w:r>
    </w:p>
    <w:p w:rsidR="00E03034" w:rsidRDefault="00E03034" w:rsidP="00E03034">
      <w:pPr>
        <w:pStyle w:val="a3"/>
        <w:spacing w:before="0" w:beforeAutospacing="0" w:after="0" w:afterAutospacing="0"/>
        <w:ind w:firstLine="450"/>
      </w:pPr>
      <w:r>
        <w:rPr>
          <w:rFonts w:ascii="仿宋_GB2312" w:eastAsia="仿宋_GB2312" w:hint="eastAsia"/>
        </w:rPr>
        <w:t>2. 学历、资历要求：</w:t>
      </w:r>
    </w:p>
    <w:p w:rsidR="00E03034" w:rsidRDefault="00E03034" w:rsidP="00E03034">
      <w:pPr>
        <w:pStyle w:val="a3"/>
        <w:spacing w:before="0" w:beforeAutospacing="0" w:after="0" w:afterAutospacing="0"/>
        <w:ind w:firstLine="450"/>
      </w:pPr>
      <w:r>
        <w:rPr>
          <w:rFonts w:ascii="仿宋_GB2312" w:eastAsia="仿宋_GB2312" w:hint="eastAsia"/>
        </w:rPr>
        <w:t>①博士学位；</w:t>
      </w:r>
    </w:p>
    <w:p w:rsidR="00E03034" w:rsidRDefault="00E03034" w:rsidP="00E03034">
      <w:pPr>
        <w:pStyle w:val="a3"/>
        <w:spacing w:before="0" w:beforeAutospacing="0" w:after="0" w:afterAutospacing="0"/>
        <w:ind w:firstLine="450"/>
      </w:pPr>
      <w:r>
        <w:rPr>
          <w:rFonts w:ascii="仿宋_GB2312" w:eastAsia="仿宋_GB2312" w:hint="eastAsia"/>
        </w:rPr>
        <w:t>②硕士学位：履行助理级职务2年以上；</w:t>
      </w:r>
    </w:p>
    <w:p w:rsidR="00E03034" w:rsidRDefault="00E03034" w:rsidP="00E03034">
      <w:pPr>
        <w:pStyle w:val="a3"/>
        <w:spacing w:before="0" w:beforeAutospacing="0" w:after="0" w:afterAutospacing="0"/>
        <w:ind w:firstLine="450"/>
      </w:pPr>
      <w:r>
        <w:rPr>
          <w:rFonts w:ascii="仿宋_GB2312" w:eastAsia="仿宋_GB2312" w:hint="eastAsia"/>
        </w:rPr>
        <w:t>③第二学士学位：履行助理级职务3年以上；</w:t>
      </w:r>
    </w:p>
    <w:p w:rsidR="00E03034" w:rsidRDefault="00E03034" w:rsidP="00E03034">
      <w:pPr>
        <w:pStyle w:val="a3"/>
        <w:spacing w:before="0" w:beforeAutospacing="0" w:after="0" w:afterAutospacing="0"/>
        <w:ind w:firstLine="450"/>
      </w:pPr>
      <w:r>
        <w:rPr>
          <w:rFonts w:ascii="仿宋_GB2312" w:eastAsia="仿宋_GB2312" w:hint="eastAsia"/>
        </w:rPr>
        <w:t>④学士学位或大学专科：履行助理级职务4年以上；</w:t>
      </w:r>
    </w:p>
    <w:p w:rsidR="00E03034" w:rsidRDefault="00E03034" w:rsidP="00E03034">
      <w:pPr>
        <w:pStyle w:val="a3"/>
        <w:spacing w:before="0" w:beforeAutospacing="0" w:after="0" w:afterAutospacing="0"/>
        <w:ind w:firstLine="450"/>
      </w:pPr>
      <w:r>
        <w:rPr>
          <w:rFonts w:ascii="仿宋_GB2312" w:eastAsia="仿宋_GB2312" w:hint="eastAsia"/>
        </w:rPr>
        <w:t>⑤后取学历：大学专科履行助理级职务6年以上。</w:t>
      </w:r>
    </w:p>
    <w:p w:rsidR="00E03034" w:rsidRDefault="00E03034" w:rsidP="00E03034">
      <w:pPr>
        <w:pStyle w:val="a3"/>
        <w:spacing w:before="0" w:beforeAutospacing="0" w:after="0" w:afterAutospacing="0"/>
        <w:ind w:firstLine="450"/>
      </w:pPr>
      <w:r>
        <w:rPr>
          <w:rFonts w:ascii="仿宋_GB2312" w:eastAsia="仿宋_GB2312" w:hint="eastAsia"/>
        </w:rPr>
        <w:t>3. 业务要求：发表具有一定学术、技术水平的论文或提交有一定水平的技术研究报告。</w:t>
      </w:r>
    </w:p>
    <w:p w:rsidR="00E03034" w:rsidRDefault="00E03034" w:rsidP="00E03034">
      <w:pPr>
        <w:pStyle w:val="a3"/>
        <w:spacing w:before="0" w:beforeAutospacing="0" w:after="0" w:afterAutospacing="0"/>
        <w:ind w:firstLine="450"/>
      </w:pPr>
      <w:r>
        <w:t> </w:t>
      </w:r>
    </w:p>
    <w:p w:rsidR="00E03034" w:rsidRDefault="00E03034" w:rsidP="00E03034">
      <w:pPr>
        <w:pStyle w:val="a3"/>
        <w:spacing w:before="0" w:beforeAutospacing="0" w:after="0" w:afterAutospacing="0"/>
        <w:ind w:firstLine="450"/>
      </w:pPr>
      <w:r>
        <w:rPr>
          <w:rStyle w:val="a4"/>
          <w:rFonts w:ascii="仿宋_GB2312" w:eastAsia="仿宋_GB2312" w:hint="eastAsia"/>
        </w:rPr>
        <w:t>高级实验师（副高职称）：</w:t>
      </w:r>
    </w:p>
    <w:p w:rsidR="00E03034" w:rsidRDefault="00E03034" w:rsidP="00E03034">
      <w:pPr>
        <w:pStyle w:val="a3"/>
        <w:spacing w:before="0" w:beforeAutospacing="0" w:after="0" w:afterAutospacing="0"/>
        <w:ind w:firstLine="450"/>
      </w:pPr>
      <w:r>
        <w:rPr>
          <w:rFonts w:ascii="仿宋_GB2312" w:eastAsia="仿宋_GB2312" w:hint="eastAsia"/>
        </w:rPr>
        <w:t>1. 外语要求：按照附件一职称外语条件里对副高级职称的要求执行；</w:t>
      </w:r>
    </w:p>
    <w:p w:rsidR="00E03034" w:rsidRDefault="00E03034" w:rsidP="00E03034">
      <w:pPr>
        <w:pStyle w:val="a3"/>
        <w:spacing w:before="0" w:beforeAutospacing="0" w:after="0" w:afterAutospacing="0"/>
        <w:ind w:firstLine="450"/>
      </w:pPr>
      <w:r>
        <w:rPr>
          <w:rFonts w:ascii="仿宋_GB2312" w:eastAsia="仿宋_GB2312" w:hint="eastAsia"/>
        </w:rPr>
        <w:t>2. 学历、资历要求：</w:t>
      </w:r>
    </w:p>
    <w:p w:rsidR="00E03034" w:rsidRDefault="00E03034" w:rsidP="00E03034">
      <w:pPr>
        <w:pStyle w:val="a3"/>
        <w:spacing w:before="0" w:beforeAutospacing="0" w:after="0" w:afterAutospacing="0"/>
        <w:ind w:firstLine="450"/>
      </w:pPr>
      <w:r>
        <w:rPr>
          <w:rFonts w:ascii="仿宋_GB2312" w:eastAsia="仿宋_GB2312" w:hint="eastAsia"/>
        </w:rPr>
        <w:t>①博士学位：履行中级职务2年以上；</w:t>
      </w:r>
    </w:p>
    <w:p w:rsidR="00E03034" w:rsidRDefault="00E03034" w:rsidP="00E03034">
      <w:pPr>
        <w:pStyle w:val="a3"/>
        <w:spacing w:before="0" w:beforeAutospacing="0" w:after="0" w:afterAutospacing="0"/>
        <w:ind w:firstLine="450"/>
      </w:pPr>
      <w:r>
        <w:rPr>
          <w:rFonts w:ascii="仿宋_GB2312" w:eastAsia="仿宋_GB2312" w:hint="eastAsia"/>
        </w:rPr>
        <w:t>②硕士学位或学士学位：履行中级职务5年以上。</w:t>
      </w:r>
    </w:p>
    <w:p w:rsidR="00E03034" w:rsidRDefault="00E03034" w:rsidP="00E03034">
      <w:pPr>
        <w:pStyle w:val="a3"/>
        <w:spacing w:before="0" w:beforeAutospacing="0" w:after="0" w:afterAutospacing="0"/>
        <w:ind w:firstLine="450"/>
      </w:pPr>
      <w:r>
        <w:rPr>
          <w:rFonts w:ascii="仿宋_GB2312" w:eastAsia="仿宋_GB2312" w:hint="eastAsia"/>
        </w:rPr>
        <w:t>3. 业务要求（第一条必须满足，且满足其他条件中一项）：</w:t>
      </w:r>
    </w:p>
    <w:p w:rsidR="00E03034" w:rsidRDefault="00E03034" w:rsidP="00E03034">
      <w:pPr>
        <w:pStyle w:val="a3"/>
        <w:spacing w:before="0" w:beforeAutospacing="0" w:after="0" w:afterAutospacing="0"/>
        <w:ind w:firstLine="450"/>
      </w:pPr>
      <w:r>
        <w:rPr>
          <w:rFonts w:ascii="仿宋_GB2312" w:eastAsia="仿宋_GB2312" w:hint="eastAsia"/>
        </w:rPr>
        <w:t>①任现职以来在本专业中文核心期刊上</w:t>
      </w:r>
      <w:bookmarkStart w:id="0" w:name="_GoBack"/>
      <w:bookmarkEnd w:id="0"/>
      <w:r>
        <w:rPr>
          <w:rFonts w:ascii="仿宋_GB2312" w:eastAsia="仿宋_GB2312" w:hint="eastAsia"/>
        </w:rPr>
        <w:t>发表为第一作者的学术，教学或管理论文3篇。</w:t>
      </w:r>
    </w:p>
    <w:p w:rsidR="00E03034" w:rsidRDefault="00E03034" w:rsidP="00E03034">
      <w:pPr>
        <w:pStyle w:val="a3"/>
        <w:spacing w:before="0" w:beforeAutospacing="0" w:after="0" w:afterAutospacing="0"/>
        <w:ind w:firstLine="450"/>
      </w:pPr>
      <w:r>
        <w:rPr>
          <w:rFonts w:ascii="仿宋_GB2312" w:eastAsia="仿宋_GB2312" w:hint="eastAsia"/>
        </w:rPr>
        <w:t>②任现职以来主持过局级科研，教改或管理项目一项，或作为主要参加人的省部级以上项目一项。</w:t>
      </w:r>
    </w:p>
    <w:p w:rsidR="00E03034" w:rsidRDefault="00E03034" w:rsidP="00E03034">
      <w:pPr>
        <w:pStyle w:val="a3"/>
        <w:spacing w:before="0" w:beforeAutospacing="0" w:after="0" w:afterAutospacing="0"/>
        <w:ind w:firstLine="450"/>
      </w:pPr>
      <w:r>
        <w:rPr>
          <w:rFonts w:ascii="仿宋_GB2312" w:eastAsia="仿宋_GB2312" w:hint="eastAsia"/>
        </w:rPr>
        <w:t>③任现职以来获得作为第一完成人的校级科研，教学或管理成果二等奖一项（非集体奖）或作为主要参加人的省部级以上奖项一项。</w:t>
      </w:r>
    </w:p>
    <w:p w:rsidR="00E03034" w:rsidRDefault="00E03034" w:rsidP="00E03034">
      <w:pPr>
        <w:pStyle w:val="a3"/>
        <w:spacing w:before="0" w:beforeAutospacing="0" w:after="0" w:afterAutospacing="0"/>
        <w:ind w:firstLine="450"/>
      </w:pPr>
      <w:r>
        <w:rPr>
          <w:rFonts w:ascii="仿宋_GB2312" w:eastAsia="仿宋_GB2312" w:hint="eastAsia"/>
        </w:rPr>
        <w:t>④任现职以来出版作为主要著作人的教材或专著一部。</w:t>
      </w:r>
    </w:p>
    <w:p w:rsidR="00E03034" w:rsidRDefault="00E03034" w:rsidP="00E03034">
      <w:pPr>
        <w:pStyle w:val="a3"/>
        <w:spacing w:before="0" w:beforeAutospacing="0" w:after="0" w:afterAutospacing="0"/>
        <w:ind w:firstLine="450"/>
      </w:pPr>
      <w:r>
        <w:t> </w:t>
      </w:r>
    </w:p>
    <w:p w:rsidR="00E03034" w:rsidRDefault="00E03034" w:rsidP="00E03034">
      <w:pPr>
        <w:pStyle w:val="a3"/>
        <w:spacing w:before="0" w:beforeAutospacing="0" w:after="0" w:afterAutospacing="0"/>
        <w:ind w:firstLine="450"/>
      </w:pPr>
      <w:r>
        <w:t> </w:t>
      </w:r>
    </w:p>
    <w:p w:rsidR="00E03034" w:rsidRDefault="00E03034" w:rsidP="00E03034">
      <w:pPr>
        <w:pStyle w:val="a3"/>
        <w:spacing w:before="0" w:beforeAutospacing="0" w:after="0" w:afterAutospacing="0"/>
        <w:ind w:firstLine="450"/>
      </w:pPr>
      <w:r>
        <w:rPr>
          <w:rStyle w:val="a4"/>
          <w:rFonts w:ascii="仿宋_GB2312" w:eastAsia="仿宋_GB2312" w:hint="eastAsia"/>
        </w:rPr>
        <w:t>附件一</w:t>
      </w:r>
      <w:r>
        <w:rPr>
          <w:rStyle w:val="a4"/>
          <w:rFonts w:ascii="仿宋_GB2312" w:eastAsia="仿宋_GB2312" w:hint="eastAsia"/>
        </w:rPr>
        <w:t>  </w:t>
      </w:r>
      <w:r>
        <w:rPr>
          <w:rStyle w:val="a4"/>
          <w:rFonts w:ascii="仿宋_GB2312" w:eastAsia="仿宋_GB2312" w:hint="eastAsia"/>
        </w:rPr>
        <w:t xml:space="preserve"> 职称外语条件</w:t>
      </w:r>
    </w:p>
    <w:p w:rsidR="00E03034" w:rsidRDefault="00E03034" w:rsidP="00E03034">
      <w:pPr>
        <w:pStyle w:val="a3"/>
        <w:spacing w:before="0" w:beforeAutospacing="0" w:after="0" w:afterAutospacing="0"/>
        <w:ind w:firstLine="450"/>
      </w:pPr>
      <w:r>
        <w:t> </w:t>
      </w:r>
    </w:p>
    <w:p w:rsidR="00E03034" w:rsidRDefault="00E03034" w:rsidP="00E03034">
      <w:pPr>
        <w:pStyle w:val="a3"/>
        <w:spacing w:before="0" w:beforeAutospacing="0" w:after="0" w:afterAutospacing="0"/>
        <w:ind w:firstLine="450"/>
      </w:pPr>
      <w:r>
        <w:rPr>
          <w:rFonts w:ascii="仿宋_GB2312" w:eastAsia="仿宋_GB2312" w:hint="eastAsia"/>
        </w:rPr>
        <w:t>（一）中级</w:t>
      </w:r>
    </w:p>
    <w:p w:rsidR="00E03034" w:rsidRDefault="00E03034" w:rsidP="00E03034">
      <w:pPr>
        <w:pStyle w:val="a3"/>
        <w:spacing w:before="0" w:beforeAutospacing="0" w:after="0" w:afterAutospacing="0"/>
        <w:ind w:firstLine="450"/>
      </w:pPr>
      <w:r>
        <w:rPr>
          <w:rFonts w:ascii="仿宋_GB2312" w:eastAsia="仿宋_GB2312" w:hint="eastAsia"/>
        </w:rPr>
        <w:t>1、免试条件：具备下述条件之一即可。</w:t>
      </w:r>
    </w:p>
    <w:p w:rsidR="00E03034" w:rsidRDefault="00E03034" w:rsidP="00E03034">
      <w:pPr>
        <w:pStyle w:val="a3"/>
        <w:spacing w:before="0" w:beforeAutospacing="0" w:after="0" w:afterAutospacing="0"/>
        <w:ind w:firstLine="450"/>
      </w:pPr>
      <w:r>
        <w:rPr>
          <w:rFonts w:ascii="仿宋_GB2312" w:eastAsia="仿宋_GB2312" w:hint="eastAsia"/>
        </w:rPr>
        <w:t>1）博士学位：</w:t>
      </w:r>
    </w:p>
    <w:p w:rsidR="00E03034" w:rsidRDefault="00E03034" w:rsidP="00E03034">
      <w:pPr>
        <w:pStyle w:val="a3"/>
        <w:spacing w:before="0" w:beforeAutospacing="0" w:after="0" w:afterAutospacing="0"/>
        <w:ind w:firstLine="450"/>
      </w:pPr>
      <w:r>
        <w:rPr>
          <w:rFonts w:ascii="仿宋_GB2312" w:eastAsia="仿宋_GB2312" w:hint="eastAsia"/>
        </w:rPr>
        <w:t>2）TOFEL(IBT90分及以上)、IELTS(6分及以上)、WSK(达到各语种国家公派出国留学合格分数线)、日语国际一级：有效期4年，提供相应证明材料。</w:t>
      </w:r>
    </w:p>
    <w:p w:rsidR="00E03034" w:rsidRDefault="00E03034" w:rsidP="00E03034">
      <w:pPr>
        <w:pStyle w:val="a3"/>
        <w:spacing w:before="0" w:beforeAutospacing="0" w:after="0" w:afterAutospacing="0"/>
        <w:ind w:firstLine="450"/>
      </w:pPr>
      <w:r>
        <w:rPr>
          <w:rFonts w:ascii="仿宋_GB2312" w:eastAsia="仿宋_GB2312" w:hint="eastAsia"/>
        </w:rPr>
        <w:t>3）以访问学者或博士后等身份出国从事本专业合作研究或进修等连续留学时间1年以上：须出示我国使领馆教育处开具的留学证明，不含任教、探亲、陪读或从事与外语无关的工作。</w:t>
      </w:r>
    </w:p>
    <w:p w:rsidR="00E03034" w:rsidRDefault="00E03034" w:rsidP="00E03034">
      <w:pPr>
        <w:pStyle w:val="a3"/>
        <w:spacing w:before="0" w:beforeAutospacing="0" w:after="0" w:afterAutospacing="0"/>
        <w:ind w:firstLine="450"/>
      </w:pPr>
      <w:r>
        <w:rPr>
          <w:rFonts w:ascii="仿宋_GB2312" w:eastAsia="仿宋_GB2312" w:hint="eastAsia"/>
        </w:rPr>
        <w:t>4）非外语专业教师用外语全程开设过一门以上教学计划内的专业课程：效果良好。出具教务处证明。</w:t>
      </w:r>
    </w:p>
    <w:p w:rsidR="00E03034" w:rsidRDefault="00E03034" w:rsidP="00E03034">
      <w:pPr>
        <w:pStyle w:val="a3"/>
        <w:spacing w:before="0" w:beforeAutospacing="0" w:after="0" w:afterAutospacing="0"/>
        <w:ind w:firstLine="450"/>
      </w:pPr>
      <w:r>
        <w:rPr>
          <w:rFonts w:ascii="仿宋_GB2312" w:eastAsia="仿宋_GB2312" w:hint="eastAsia"/>
        </w:rPr>
        <w:t>5）外语专业本科毕业从事非外语专业工作：</w:t>
      </w:r>
    </w:p>
    <w:p w:rsidR="00E03034" w:rsidRDefault="00E03034" w:rsidP="00E03034">
      <w:pPr>
        <w:pStyle w:val="a3"/>
        <w:spacing w:before="0" w:beforeAutospacing="0" w:after="0" w:afterAutospacing="0"/>
        <w:ind w:firstLine="450"/>
      </w:pPr>
      <w:r>
        <w:rPr>
          <w:rFonts w:ascii="仿宋_GB2312" w:eastAsia="仿宋_GB2312" w:hint="eastAsia"/>
        </w:rPr>
        <w:t>6）非外语专业毕业，任现职以来在外文期刊发表第一作者论文三篇以上或译著达10万字以上：将材料送交人事处，经专家审核确定。</w:t>
      </w:r>
    </w:p>
    <w:p w:rsidR="00E03034" w:rsidRDefault="00E03034" w:rsidP="00E03034">
      <w:pPr>
        <w:pStyle w:val="a3"/>
        <w:spacing w:before="0" w:beforeAutospacing="0" w:after="0" w:afterAutospacing="0"/>
        <w:ind w:firstLine="450"/>
      </w:pPr>
      <w:r>
        <w:rPr>
          <w:rFonts w:ascii="仿宋_GB2312" w:eastAsia="仿宋_GB2312" w:hint="eastAsia"/>
        </w:rPr>
        <w:t>7）英语六级考试合格（425分及以上）：</w:t>
      </w:r>
    </w:p>
    <w:p w:rsidR="00E03034" w:rsidRDefault="00E03034" w:rsidP="00E03034">
      <w:pPr>
        <w:pStyle w:val="a3"/>
        <w:spacing w:before="0" w:beforeAutospacing="0" w:after="0" w:afterAutospacing="0"/>
        <w:ind w:firstLine="450"/>
      </w:pPr>
      <w:r>
        <w:rPr>
          <w:rFonts w:ascii="仿宋_GB2312" w:eastAsia="仿宋_GB2312" w:hint="eastAsia"/>
        </w:rPr>
        <w:t>2、考试条件：中级职务考试合格，有效期2年（从考试合格当年计起）。</w:t>
      </w:r>
    </w:p>
    <w:p w:rsidR="00E03034" w:rsidRDefault="00E03034" w:rsidP="00E03034">
      <w:pPr>
        <w:pStyle w:val="a3"/>
        <w:spacing w:before="0" w:beforeAutospacing="0" w:after="0" w:afterAutospacing="0"/>
        <w:ind w:firstLine="450"/>
      </w:pPr>
      <w:r>
        <w:t> </w:t>
      </w:r>
    </w:p>
    <w:p w:rsidR="00E03034" w:rsidRDefault="00E03034" w:rsidP="00E03034">
      <w:pPr>
        <w:pStyle w:val="a3"/>
        <w:spacing w:before="0" w:beforeAutospacing="0" w:after="0" w:afterAutospacing="0"/>
        <w:ind w:firstLine="450"/>
      </w:pPr>
      <w:r>
        <w:rPr>
          <w:rFonts w:ascii="仿宋_GB2312" w:eastAsia="仿宋_GB2312" w:hint="eastAsia"/>
        </w:rPr>
        <w:t>（二）副高级</w:t>
      </w:r>
    </w:p>
    <w:p w:rsidR="00E03034" w:rsidRDefault="00E03034" w:rsidP="00E03034">
      <w:pPr>
        <w:pStyle w:val="a3"/>
        <w:spacing w:before="0" w:beforeAutospacing="0" w:after="0" w:afterAutospacing="0"/>
        <w:ind w:firstLine="450"/>
      </w:pPr>
      <w:r>
        <w:rPr>
          <w:rFonts w:ascii="仿宋_GB2312" w:eastAsia="仿宋_GB2312" w:hint="eastAsia"/>
        </w:rPr>
        <w:t>1、免试条件：具备下述条件之一即可。</w:t>
      </w:r>
    </w:p>
    <w:p w:rsidR="00E03034" w:rsidRDefault="00E03034" w:rsidP="00E03034">
      <w:pPr>
        <w:pStyle w:val="a3"/>
        <w:spacing w:before="0" w:beforeAutospacing="0" w:after="0" w:afterAutospacing="0"/>
        <w:ind w:firstLine="450"/>
      </w:pPr>
      <w:r>
        <w:rPr>
          <w:rFonts w:ascii="仿宋_GB2312" w:eastAsia="仿宋_GB2312" w:hint="eastAsia"/>
        </w:rPr>
        <w:t>1）博士学位：</w:t>
      </w:r>
    </w:p>
    <w:p w:rsidR="00E03034" w:rsidRDefault="00E03034" w:rsidP="00E03034">
      <w:pPr>
        <w:pStyle w:val="a3"/>
        <w:spacing w:before="0" w:beforeAutospacing="0" w:after="0" w:afterAutospacing="0"/>
        <w:ind w:firstLine="450"/>
      </w:pPr>
      <w:r>
        <w:rPr>
          <w:rFonts w:ascii="仿宋_GB2312" w:eastAsia="仿宋_GB2312" w:hint="eastAsia"/>
        </w:rPr>
        <w:t>2）TOFEL(IBT90分及以上)、IELTS(6分及以上)、WSK(达到各语种国家公派出国留学合格分数线)、日语国际一级：有效期4年，提</w:t>
      </w:r>
    </w:p>
    <w:p w:rsidR="00E03034" w:rsidRDefault="00E03034" w:rsidP="00E03034">
      <w:pPr>
        <w:pStyle w:val="a3"/>
        <w:spacing w:before="0" w:beforeAutospacing="0" w:after="0" w:afterAutospacing="0"/>
        <w:ind w:firstLine="450"/>
      </w:pPr>
      <w:r>
        <w:rPr>
          <w:rFonts w:ascii="仿宋_GB2312" w:eastAsia="仿宋_GB2312" w:hint="eastAsia"/>
        </w:rPr>
        <w:t>供相应证明材料。</w:t>
      </w:r>
    </w:p>
    <w:p w:rsidR="00E03034" w:rsidRDefault="00E03034" w:rsidP="00E03034">
      <w:pPr>
        <w:pStyle w:val="a3"/>
        <w:spacing w:before="0" w:beforeAutospacing="0" w:after="0" w:afterAutospacing="0"/>
        <w:ind w:firstLine="450"/>
      </w:pPr>
      <w:r>
        <w:rPr>
          <w:rFonts w:ascii="仿宋_GB2312" w:eastAsia="仿宋_GB2312" w:hint="eastAsia"/>
        </w:rPr>
        <w:t>3）以访问学者或博士后等身份出国从事本专业合作研究或进修等连续留学时间1年以上：须出示我国使领馆教育处开具的留学证明，不含任教、探亲、陪读或从事与外语无关的工作。</w:t>
      </w:r>
    </w:p>
    <w:p w:rsidR="00E03034" w:rsidRDefault="00E03034" w:rsidP="00E03034">
      <w:pPr>
        <w:pStyle w:val="a3"/>
        <w:spacing w:before="0" w:beforeAutospacing="0" w:after="0" w:afterAutospacing="0"/>
        <w:ind w:firstLine="450"/>
      </w:pPr>
      <w:r>
        <w:rPr>
          <w:rFonts w:ascii="仿宋_GB2312" w:eastAsia="仿宋_GB2312" w:hint="eastAsia"/>
        </w:rPr>
        <w:t>4）非外语专业教师用外语全程开设过一门以上教学计划内的专业课程：效果良好。出具教务处证明。</w:t>
      </w:r>
    </w:p>
    <w:p w:rsidR="00E03034" w:rsidRDefault="00E03034" w:rsidP="00E03034">
      <w:pPr>
        <w:pStyle w:val="a3"/>
        <w:spacing w:before="0" w:beforeAutospacing="0" w:after="0" w:afterAutospacing="0"/>
        <w:ind w:firstLine="450"/>
      </w:pPr>
      <w:r>
        <w:rPr>
          <w:rFonts w:ascii="仿宋_GB2312" w:eastAsia="仿宋_GB2312" w:hint="eastAsia"/>
        </w:rPr>
        <w:t>5）外语专业本科毕业从事非外语专业工作：</w:t>
      </w:r>
    </w:p>
    <w:p w:rsidR="00E03034" w:rsidRDefault="00E03034" w:rsidP="00E03034">
      <w:pPr>
        <w:pStyle w:val="a3"/>
        <w:spacing w:before="0" w:beforeAutospacing="0" w:after="0" w:afterAutospacing="0"/>
        <w:ind w:firstLine="450"/>
      </w:pPr>
      <w:r>
        <w:rPr>
          <w:rFonts w:ascii="仿宋_GB2312" w:eastAsia="仿宋_GB2312" w:hint="eastAsia"/>
        </w:rPr>
        <w:t>6）非外语专业毕业，任现职以来在外文期刊发表第一作者论文三篇以上或译著达10万字以上：将材料送交人事处，经专家审核确定。</w:t>
      </w:r>
    </w:p>
    <w:p w:rsidR="00E03034" w:rsidRDefault="00E03034" w:rsidP="00E03034">
      <w:pPr>
        <w:pStyle w:val="a3"/>
        <w:spacing w:before="0" w:beforeAutospacing="0" w:after="0" w:afterAutospacing="0"/>
        <w:ind w:firstLine="450"/>
      </w:pPr>
      <w:r>
        <w:rPr>
          <w:rFonts w:ascii="仿宋_GB2312" w:eastAsia="仿宋_GB2312" w:hint="eastAsia"/>
        </w:rPr>
        <w:t>2、考试条件：副高级职务考试合格，有效期4年（从考试合格当年计起）</w:t>
      </w:r>
    </w:p>
    <w:p w:rsidR="001B34B0" w:rsidRDefault="00E03034"/>
    <w:sectPr w:rsidR="001B34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61F"/>
    <w:rsid w:val="0022319C"/>
    <w:rsid w:val="0026561F"/>
    <w:rsid w:val="00BA01D3"/>
    <w:rsid w:val="00E03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B680B-ABAB-4894-AB14-336DF4C7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303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030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2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xiaojuan li</dc:creator>
  <cp:keywords/>
  <dc:description/>
  <cp:lastModifiedBy>xiaojuan li</cp:lastModifiedBy>
  <cp:revision>2</cp:revision>
  <dcterms:created xsi:type="dcterms:W3CDTF">2017-11-03T02:59:00Z</dcterms:created>
  <dcterms:modified xsi:type="dcterms:W3CDTF">2017-11-03T02:59:00Z</dcterms:modified>
</cp:coreProperties>
</file>